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D7" w:rsidRPr="003373C6" w:rsidRDefault="009A17D7" w:rsidP="004D7C8B">
      <w:pPr>
        <w:jc w:val="both"/>
        <w:rPr>
          <w:rFonts w:asciiTheme="majorBidi" w:hAnsiTheme="majorBidi" w:cstheme="majorBidi"/>
          <w:color w:val="0F243E" w:themeColor="text2" w:themeShade="80"/>
          <w:sz w:val="24"/>
          <w:szCs w:val="24"/>
        </w:rPr>
      </w:pPr>
      <w:r w:rsidRPr="003373C6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u w:val="single"/>
        </w:rPr>
        <w:t>Name</w:t>
      </w:r>
      <w:r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: </w:t>
      </w:r>
      <w:bookmarkStart w:id="0" w:name="_GoBack"/>
      <w:bookmarkEnd w:id="0"/>
    </w:p>
    <w:p w:rsidR="009A17D7" w:rsidRPr="003373C6" w:rsidRDefault="009A17D7" w:rsidP="009A17D7">
      <w:pPr>
        <w:rPr>
          <w:rFonts w:asciiTheme="majorBidi" w:hAnsiTheme="majorBidi" w:cstheme="majorBidi"/>
          <w:color w:val="0F243E" w:themeColor="text2" w:themeShade="80"/>
          <w:sz w:val="24"/>
          <w:szCs w:val="24"/>
        </w:rPr>
      </w:pPr>
      <w:r w:rsidRPr="003373C6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u w:val="single"/>
        </w:rPr>
        <w:t>Course</w:t>
      </w:r>
      <w:r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: Sophomore Rhetoric (English 202)</w:t>
      </w:r>
    </w:p>
    <w:p w:rsidR="009A17D7" w:rsidRPr="003373C6" w:rsidRDefault="009A17D7" w:rsidP="009A17D7">
      <w:pPr>
        <w:rPr>
          <w:rFonts w:asciiTheme="majorBidi" w:hAnsiTheme="majorBidi" w:cstheme="majorBidi"/>
          <w:color w:val="0F243E" w:themeColor="text2" w:themeShade="80"/>
          <w:sz w:val="24"/>
          <w:szCs w:val="24"/>
        </w:rPr>
      </w:pPr>
      <w:r w:rsidRPr="003373C6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u w:val="single"/>
        </w:rPr>
        <w:t>Section</w:t>
      </w:r>
      <w:r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: 26</w:t>
      </w:r>
    </w:p>
    <w:p w:rsidR="009A17D7" w:rsidRDefault="009A17D7" w:rsidP="009A17D7">
      <w:r w:rsidRPr="003373C6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u w:val="single"/>
        </w:rPr>
        <w:t>Assignment</w:t>
      </w:r>
      <w:r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:           </w:t>
      </w:r>
      <w:r w:rsidRPr="003373C6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</w:rPr>
        <w:t xml:space="preserve">A </w:t>
      </w:r>
      <w:r w:rsidRPr="009A17D7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</w:rPr>
        <w:t xml:space="preserve">summary </w:t>
      </w:r>
      <w:proofErr w:type="gramStart"/>
      <w:r w:rsidRPr="009A17D7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</w:rPr>
        <w:t xml:space="preserve">of </w:t>
      </w:r>
      <w:r w:rsidR="00896812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</w:rPr>
        <w:t xml:space="preserve"> </w:t>
      </w:r>
      <w:r w:rsidR="00896812" w:rsidRPr="009A17D7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</w:rPr>
        <w:t>“</w:t>
      </w:r>
      <w:proofErr w:type="gramEnd"/>
      <w:r w:rsidR="00896812" w:rsidRPr="009A17D7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</w:rPr>
        <w:t>The</w:t>
      </w:r>
      <w:r w:rsidRPr="009A17D7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</w:rPr>
        <w:t xml:space="preserve"> </w:t>
      </w:r>
      <w:r w:rsidRPr="009A17D7">
        <w:rPr>
          <w:rFonts w:asciiTheme="majorBidi" w:hAnsiTheme="majorBidi" w:cstheme="majorBidi"/>
          <w:b/>
          <w:bCs/>
        </w:rPr>
        <w:t xml:space="preserve">Globalization of eating disorders” by Susan </w:t>
      </w:r>
      <w:proofErr w:type="spellStart"/>
      <w:r w:rsidRPr="009A17D7">
        <w:rPr>
          <w:rFonts w:asciiTheme="majorBidi" w:hAnsiTheme="majorBidi" w:cstheme="majorBidi"/>
          <w:b/>
          <w:bCs/>
        </w:rPr>
        <w:t>Bordo</w:t>
      </w:r>
      <w:proofErr w:type="spellEnd"/>
      <w:r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br/>
      </w:r>
    </w:p>
    <w:p w:rsidR="00E02536" w:rsidRDefault="00D237F5" w:rsidP="00896812">
      <w:r>
        <w:t xml:space="preserve">In her article </w:t>
      </w:r>
      <w:proofErr w:type="gramStart"/>
      <w:r>
        <w:t>“</w:t>
      </w:r>
      <w:r w:rsidR="009A17D7">
        <w:t xml:space="preserve"> The</w:t>
      </w:r>
      <w:proofErr w:type="gramEnd"/>
      <w:r w:rsidR="009A17D7">
        <w:t xml:space="preserve"> g</w:t>
      </w:r>
      <w:r>
        <w:t xml:space="preserve">lobalization of eating disorders”, writer Susan </w:t>
      </w:r>
      <w:proofErr w:type="spellStart"/>
      <w:r>
        <w:t>Bordo</w:t>
      </w:r>
      <w:proofErr w:type="spellEnd"/>
      <w:r>
        <w:t xml:space="preserve"> discusses </w:t>
      </w:r>
      <w:r w:rsidR="00C479B6">
        <w:t xml:space="preserve">the globalization of </w:t>
      </w:r>
      <w:r w:rsidR="009A17D7">
        <w:br/>
      </w:r>
      <w:r w:rsidR="009A17D7">
        <w:br/>
      </w:r>
      <w:r w:rsidR="00C479B6">
        <w:t>eating</w:t>
      </w:r>
      <w:r w:rsidR="009A17D7">
        <w:t xml:space="preserve"> </w:t>
      </w:r>
      <w:r>
        <w:t>disorders and body image problems among all the people in the world</w:t>
      </w:r>
      <w:r w:rsidR="00FE0072">
        <w:t xml:space="preserve"> :</w:t>
      </w:r>
      <w:r w:rsidR="00896812">
        <w:t xml:space="preserve"> </w:t>
      </w:r>
      <w:r w:rsidR="00FE0072">
        <w:t xml:space="preserve">man or woman white or </w:t>
      </w:r>
      <w:r w:rsidR="009A17D7">
        <w:br/>
      </w:r>
      <w:r w:rsidR="009A17D7">
        <w:br/>
      </w:r>
      <w:r w:rsidR="00FE0072">
        <w:t>black</w:t>
      </w:r>
      <w:r w:rsidR="00896812">
        <w:t xml:space="preserve">, </w:t>
      </w:r>
      <w:r w:rsidR="009A17D7">
        <w:t xml:space="preserve"> </w:t>
      </w:r>
      <w:r w:rsidR="00FE0072">
        <w:t>American or African and how has it become a  big problem</w:t>
      </w:r>
      <w:r w:rsidR="00896812">
        <w:t>..</w:t>
      </w:r>
      <w:r>
        <w:t xml:space="preserve">. </w:t>
      </w:r>
      <w:r w:rsidR="00FE0072">
        <w:t>Initially the eating and image</w:t>
      </w:r>
      <w:r w:rsidR="009A17D7">
        <w:br/>
      </w:r>
      <w:r w:rsidR="009A17D7">
        <w:br/>
      </w:r>
      <w:r w:rsidR="00FE0072">
        <w:t xml:space="preserve"> disorders or</w:t>
      </w:r>
      <w:r w:rsidR="009A17D7">
        <w:t xml:space="preserve"> </w:t>
      </w:r>
      <w:r w:rsidR="00FE0072">
        <w:t xml:space="preserve">“the body-image </w:t>
      </w:r>
      <w:r w:rsidR="00FE0072" w:rsidRPr="009A17D7">
        <w:rPr>
          <w:rFonts w:asciiTheme="majorBidi" w:hAnsiTheme="majorBidi" w:cstheme="majorBidi"/>
          <w:sz w:val="24"/>
          <w:szCs w:val="24"/>
        </w:rPr>
        <w:t>distortion</w:t>
      </w:r>
      <w:r w:rsidR="00FE0072">
        <w:t xml:space="preserve"> syndrome” as she calls, were among the white girls/women in </w:t>
      </w:r>
      <w:r w:rsidR="009A17D7">
        <w:br/>
      </w:r>
      <w:r w:rsidR="009A17D7">
        <w:br/>
      </w:r>
      <w:r w:rsidR="00896812">
        <w:t>North Americans</w:t>
      </w:r>
      <w:r w:rsidR="00FE0072">
        <w:t xml:space="preserve"> who had</w:t>
      </w:r>
      <w:r w:rsidR="00896812">
        <w:t xml:space="preserve"> been brought up with the media </w:t>
      </w:r>
      <w:r w:rsidR="00FE0072">
        <w:t>focu</w:t>
      </w:r>
      <w:r w:rsidR="007D384F">
        <w:t xml:space="preserve">sing mainly on slim celebrities, then </w:t>
      </w:r>
      <w:r w:rsidR="009A17D7">
        <w:br/>
      </w:r>
      <w:r w:rsidR="009A17D7">
        <w:br/>
      </w:r>
      <w:r w:rsidR="007D384F">
        <w:t>they spread through African-Americans,</w:t>
      </w:r>
      <w:r w:rsidR="00C479B6">
        <w:t xml:space="preserve"> </w:t>
      </w:r>
      <w:r w:rsidR="007D384F">
        <w:t>Africans and Eastern Asians and recently these problems are</w:t>
      </w:r>
      <w:r w:rsidR="009A17D7">
        <w:br/>
      </w:r>
      <w:r w:rsidR="009A17D7">
        <w:br/>
      </w:r>
      <w:r w:rsidR="00896812">
        <w:t xml:space="preserve"> also </w:t>
      </w:r>
      <w:proofErr w:type="gramStart"/>
      <w:r w:rsidR="00896812">
        <w:t xml:space="preserve">developing </w:t>
      </w:r>
      <w:r w:rsidR="007D384F">
        <w:t xml:space="preserve"> in</w:t>
      </w:r>
      <w:proofErr w:type="gramEnd"/>
      <w:r w:rsidR="007D384F">
        <w:t xml:space="preserve"> </w:t>
      </w:r>
      <w:r w:rsidR="00896812">
        <w:t xml:space="preserve"> guys or men, </w:t>
      </w:r>
      <w:r w:rsidR="007D384F">
        <w:t>which makes the eating</w:t>
      </w:r>
      <w:r w:rsidR="00C479B6">
        <w:t xml:space="preserve"> </w:t>
      </w:r>
      <w:r w:rsidR="007D384F">
        <w:t>and i</w:t>
      </w:r>
      <w:r w:rsidR="009A17D7">
        <w:t xml:space="preserve">mage disorders global problems. </w:t>
      </w:r>
      <w:proofErr w:type="spellStart"/>
      <w:r w:rsidR="007D384F">
        <w:t>Bordo</w:t>
      </w:r>
      <w:proofErr w:type="spellEnd"/>
      <w:r w:rsidR="009A17D7">
        <w:br/>
      </w:r>
      <w:r w:rsidR="009A17D7">
        <w:br/>
      </w:r>
      <w:r w:rsidR="007D384F">
        <w:t xml:space="preserve"> puts the blame on the media</w:t>
      </w:r>
      <w:r w:rsidR="00C479B6">
        <w:t xml:space="preserve"> which is persuading the population into materialistic and altered views of</w:t>
      </w:r>
      <w:r w:rsidR="009A17D7">
        <w:br/>
      </w:r>
      <w:r w:rsidR="009A17D7">
        <w:br/>
      </w:r>
      <w:r w:rsidR="00C479B6">
        <w:t xml:space="preserve"> beauty, is teaching people how to be and is making people change their habits and traditions in order to </w:t>
      </w:r>
      <w:r w:rsidR="009A17D7">
        <w:br/>
      </w:r>
      <w:r w:rsidR="009A17D7">
        <w:br/>
      </w:r>
      <w:r w:rsidR="00C479B6">
        <w:t>be “normal”</w:t>
      </w:r>
      <w:r w:rsidR="007D384F">
        <w:t>,</w:t>
      </w:r>
      <w:r w:rsidR="00055EE4">
        <w:t xml:space="preserve"> giving a lot of </w:t>
      </w:r>
      <w:proofErr w:type="gramStart"/>
      <w:r w:rsidR="00055EE4">
        <w:t>astounding  facts</w:t>
      </w:r>
      <w:proofErr w:type="gramEnd"/>
      <w:r w:rsidR="00055EE4">
        <w:t xml:space="preserve"> and examples in support to her accusations</w:t>
      </w:r>
      <w:r w:rsidR="00BD01B4">
        <w:t xml:space="preserve">.  </w:t>
      </w:r>
      <w:proofErr w:type="spellStart"/>
      <w:r w:rsidR="00BD01B4">
        <w:t>Bordo</w:t>
      </w:r>
      <w:proofErr w:type="spellEnd"/>
      <w:r w:rsidR="00BD01B4">
        <w:t xml:space="preserve"> </w:t>
      </w:r>
      <w:r w:rsidR="00896812">
        <w:br/>
      </w:r>
      <w:r w:rsidR="009A17D7">
        <w:br/>
      </w:r>
      <w:r w:rsidR="00BD01B4">
        <w:t xml:space="preserve">states that we are dealing with a “cultural </w:t>
      </w:r>
      <w:proofErr w:type="gramStart"/>
      <w:r w:rsidR="00BD01B4">
        <w:t>“ problem</w:t>
      </w:r>
      <w:proofErr w:type="gramEnd"/>
      <w:r w:rsidR="00BD01B4">
        <w:t xml:space="preserve"> , </w:t>
      </w:r>
      <w:r w:rsidR="009A17D7">
        <w:t xml:space="preserve">and before trying to develop  some strategies for </w:t>
      </w:r>
      <w:r w:rsidR="009A17D7">
        <w:br/>
      </w:r>
      <w:r w:rsidR="009A17D7">
        <w:br/>
        <w:t xml:space="preserve">change, we have to acknowledge </w:t>
      </w:r>
      <w:r w:rsidR="00BD01B4">
        <w:t xml:space="preserve">the globalized culture of </w:t>
      </w:r>
      <w:r w:rsidR="009A17D7">
        <w:t>today (</w:t>
      </w:r>
      <w:r w:rsidR="00BD01B4">
        <w:t>adopted by all</w:t>
      </w:r>
      <w:r w:rsidR="009A17D7">
        <w:t>).</w:t>
      </w:r>
      <w:r w:rsidR="009A17D7">
        <w:br/>
      </w:r>
      <w:r w:rsidR="009A17D7">
        <w:br/>
      </w:r>
      <w:r w:rsidR="009A17D7">
        <w:br/>
      </w:r>
      <w:r w:rsidR="009A17D7">
        <w:br/>
      </w:r>
    </w:p>
    <w:sectPr w:rsidR="00E02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37F5"/>
    <w:rsid w:val="00055EE4"/>
    <w:rsid w:val="004D7C8B"/>
    <w:rsid w:val="007D384F"/>
    <w:rsid w:val="00896812"/>
    <w:rsid w:val="009A17D7"/>
    <w:rsid w:val="00BD01B4"/>
    <w:rsid w:val="00C479B6"/>
    <w:rsid w:val="00D237F5"/>
    <w:rsid w:val="00E02536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2012-10-18T02:14:00Z</dcterms:created>
  <dcterms:modified xsi:type="dcterms:W3CDTF">2013-04-18T18:10:00Z</dcterms:modified>
</cp:coreProperties>
</file>